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5C" w:rsidRPr="007A4A5C" w:rsidRDefault="007A4A5C" w:rsidP="007A4A5C">
      <w:pPr>
        <w:spacing w:after="0" w:line="450" w:lineRule="atLeast"/>
        <w:outlineLvl w:val="1"/>
        <w:rPr>
          <w:rFonts w:ascii="Arial" w:eastAsia="Times New Roman" w:hAnsi="Arial" w:cs="Arial"/>
          <w:color w:val="333333"/>
          <w:sz w:val="44"/>
          <w:szCs w:val="44"/>
        </w:rPr>
      </w:pPr>
      <w:r w:rsidRPr="007A4A5C">
        <w:rPr>
          <w:rFonts w:ascii="Arial" w:eastAsia="Times New Roman" w:hAnsi="Arial" w:cs="Arial"/>
          <w:color w:val="333333"/>
          <w:sz w:val="44"/>
          <w:szCs w:val="44"/>
        </w:rPr>
        <w:t>Union Budget 2017-18</w:t>
      </w:r>
    </w:p>
    <w:p w:rsidR="007A4A5C" w:rsidRPr="00F915AA" w:rsidRDefault="007A4A5C" w:rsidP="007A4A5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7A4A5C">
        <w:rPr>
          <w:rFonts w:ascii="Times New Roman" w:eastAsia="Times New Roman" w:hAnsi="Times New Roman" w:cs="Times New Roman"/>
          <w:color w:val="666666"/>
          <w:sz w:val="21"/>
          <w:szCs w:val="21"/>
        </w:rPr>
        <w:br/>
      </w:r>
      <w:r w:rsidRPr="007A4A5C">
        <w:rPr>
          <w:rFonts w:ascii="Times New Roman" w:eastAsia="Times New Roman" w:hAnsi="Times New Roman" w:cs="Times New Roman"/>
          <w:color w:val="666666"/>
          <w:sz w:val="21"/>
          <w:szCs w:val="21"/>
        </w:rPr>
        <w:br/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D9EAD3"/>
        </w:rPr>
        <w:t>Three changes in this year Budget (FY 2017-18) Presentation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Before starting the union budget, note the following three changes in this year budget presentation -</w:t>
      </w:r>
    </w:p>
    <w:p w:rsidR="007A4A5C" w:rsidRPr="00F915AA" w:rsidRDefault="007A4A5C" w:rsidP="007A4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date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budget presentation in Lok Sabha 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advanced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February 1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ensure that the budget proposals take effect smoothly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April 1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(which usually presented in the last working day of February).</w:t>
      </w:r>
    </w:p>
    <w:p w:rsidR="007A4A5C" w:rsidRPr="00F915AA" w:rsidRDefault="007A4A5C" w:rsidP="007A4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Railway Budget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now merged with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Union Budget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(i.e., no separate rail budget by railway minister)</w:t>
      </w:r>
    </w:p>
    <w:p w:rsidR="007A4A5C" w:rsidRPr="00F915AA" w:rsidRDefault="007A4A5C" w:rsidP="007A4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It is also decided to scrap any distinction 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plan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non-plan expenditures.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D9EAD3"/>
        </w:rPr>
        <w:t>Three major challenges for Emerging economies like India</w:t>
      </w:r>
    </w:p>
    <w:p w:rsidR="007A4A5C" w:rsidRPr="00F915AA" w:rsidRDefault="007A4A5C" w:rsidP="007A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 current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monetary policy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stance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US Federal Reserve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to increase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policy rates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more than once in 2017, may lead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lower capital inflows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higher outflows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emerging economies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uncertainty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around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commodity prices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especially that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crude oil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has implications for the fiscal situation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emerging economies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several parts of the world, there are signs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increasing threat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globalization of goods, services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people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as pressures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protectionism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 building up.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These developments have the potential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affect exports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a number of emerging markets, including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D9EAD3"/>
        </w:rPr>
        <w:t>Some Macro-economic facts of FY 2016-17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Amidst all the developments, India stands out as a bright spot in the world economic landscape.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India's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macro-economic stability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continues to be the foundation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economic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success.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CPI inflation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declined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July 2016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3.4 %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December 2016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is expected to remain within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RBI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's mandated range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(inflation target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)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2 % - 6 %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Favorable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price developments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reflect prudent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macroeconomic management,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resulting in higher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agricultural production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especially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pulses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India's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Current Account Deficit (CAD)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had declined from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1 % of GDP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last year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0.3 % of GDP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first half of 2016-17.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Foreign Direct Investment (FDI)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increased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1.07 lakh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first half of last year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1.45 lakh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first half of 2016-17. This marks an increase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36 %,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despite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5 % reduction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global FDI inflows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Forex Reserves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reached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USD 361 billion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as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Jan 20, 2017,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which represents a comfortable cover for about 12 months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imports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According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IMF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India is expected to be one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fastest growing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economies of 2017. 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India has become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6th largest manufacturing country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(up from 9th previously) in the world</w:t>
      </w:r>
    </w:p>
    <w:p w:rsidR="007A4A5C" w:rsidRPr="00F915AA" w:rsidRDefault="007A4A5C" w:rsidP="007A4A5C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Demonetization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led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higher GDP growth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revenues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D9EAD3"/>
        </w:rPr>
        <w:t>Forecasts</w:t>
      </w:r>
    </w:p>
    <w:p w:rsidR="007A4A5C" w:rsidRPr="00F915AA" w:rsidRDefault="007A4A5C" w:rsidP="007A4A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IMF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estimates that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world GDP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grow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3.1 %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2016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3.4 %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2017. The advanced economies are expected to grow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1.6 %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1.9 %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and the emerging economies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4.1 %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4.5 %</w:t>
      </w:r>
    </w:p>
    <w:p w:rsidR="007A4A5C" w:rsidRPr="00F915AA" w:rsidRDefault="007A4A5C" w:rsidP="007A4A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IMF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even while revising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India's GDP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forecast for 2016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downwards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has projected a GDP growth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7.2 %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(for 2017-18)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7.7 %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(for 2018-19)</w:t>
      </w:r>
    </w:p>
    <w:p w:rsidR="007A4A5C" w:rsidRPr="00F915AA" w:rsidRDefault="007A4A5C" w:rsidP="007A4A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World Bank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more optimistic and has projected a GDP growth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(for 2016-17),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7.6 %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(for 2017-18)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7.8 %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(for 2018-19).</w:t>
      </w:r>
    </w:p>
    <w:p w:rsidR="007A4A5C" w:rsidRPr="00F915AA" w:rsidRDefault="007A4A5C" w:rsidP="007A4A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 a better monsoon,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agriculture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expected to grow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4.1 %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current year.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D9EAD3"/>
        </w:rPr>
        <w:t>Union Budget 2017-18 focusing on 10 themes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Budget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presented by honorable FM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Shri Arun Jaitley,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was broadly focused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themes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Farmers -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whom govt has committed to double the income in 5 years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Rural population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- providing employment and basic infrastructure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Youth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- energising them through education, skills and jobs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Poor and the underprivileged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strengthening the systems of social security, health care and affordable housing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Infrastructure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 efficiency, productivity, and quality of life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growth and stability through stronger institutions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Economy -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speed, accountability and transparency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Public services -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effective governance and efficient service delivery through people's participation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Prudent fiscal management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to ensure optimal deployment of resources and preserve fiscal stability, and</w:t>
      </w:r>
    </w:p>
    <w:p w:rsidR="007A4A5C" w:rsidRPr="00F915AA" w:rsidRDefault="007A4A5C" w:rsidP="007A4A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administration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honoring the honest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Followings are the key highlights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Minister's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Budget speech - 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FARMERS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Agricultural credit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a good crop, adequate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credit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should be available to farmers in time.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target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agricultural credit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2017-18 has been fixed at a record level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10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Special efforts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ensure adequate flow of credit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under-serviced areas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Eastern States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Jammu &amp; Kashmir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60 days' Interest waiver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farmers will benefit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days' interest waiver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announced by honorable PM in respect of their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loans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cooperative credit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structure.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Core Banking System(CBS) in PACS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-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small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marginal farmers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avail credit from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cooperative structure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Primary Agriculture Credit Societies (PACS)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act as the front end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loan disbursements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will support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NABARD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computerization and integration of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63,000 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functional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PACS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Core Banking System (CBS)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District Central Cooperative 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be done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at a estimated cost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1,900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with financial participation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 governments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Fasal Bima Yojana (PMFBY)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At the time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sowing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farmers should feel secure against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natural calamities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Fasal Bima Yojana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launched by government is a major step. The coverage of this scheme will be increased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30 %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cropped areas in 2016-17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2018-19.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 will provide a sum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9,000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Krishi Vigyan Kendras (KVK)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real benefit to farmers would be available only when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soil samples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tested quickly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nutrient level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 soil is known. Govt. will therefore set up new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mini labs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Krishi Vigyan Kendras (KVK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ensure coverage of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648 KVK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 in the country. In addition,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1000 mini labs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set up by qualified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local entrepreneurs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will provide credit linked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subsidy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these entrepreneurs.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Long Term Irrigation Fund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Long Term Irrigation Fund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has already been set up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NABARD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Honorable PM has announced an addition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20,000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its corpus. This will take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total corpus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this Fund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40,000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Micro Irrigation Fund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dedicated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Micro Irrigation Fund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set up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NABARD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achieve the goal,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'per drop more crop'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Fund will have an initial corpus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5,000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e-National Agricultural Market (e-NAM)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post-harvest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phase, govt will take steps to enable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farmers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get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better prices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their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produce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markets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coverage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National Agricultural Market (e-NAM)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expanded from the current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250 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markets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585 APMC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s. Assistance up to a ceiling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75 lakhs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will be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provided to every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e-NAM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market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establishment of cleaning, grading and packaging facilities.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Agricultural Produce Market Committee (APMC)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Market reforms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undertaken and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would be urged to denotify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perishables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APMC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give opportunity to farmers to sell their produce and get better prices.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Model Law on Contract Farming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proposes to integrate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farmers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who grow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fruits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vegetables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agro-processing units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better price realization and reduction in post-harvest losses.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model law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contract farming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would be prepared and circulated among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adoption.</w:t>
      </w:r>
    </w:p>
    <w:p w:rsidR="007A4A5C" w:rsidRPr="00F915AA" w:rsidRDefault="007A4A5C" w:rsidP="007A4A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Dairy Processing and Infrastructure Development Fund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large number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milk processing units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set up under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Operation Flood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programme has since become old and obsolete.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Dairy Processing and Infrastructure Development Fund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would be set up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NABARD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 a corpus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8,000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over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Initially, the Fund will start with a corpus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2,000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RURAL POPULATION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Mission Antyodaya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will undertake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Mission Antyodaya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bring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 crore households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out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poverty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to make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50,000 gram panchayats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poverty free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2019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150th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birthday of Gandhiji. The mission will work with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focused micro plan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sustainable livelihood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every deprived household.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composite index for poverty free gram panchayat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would be developed to monitor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progress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the baseline.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MGNREGA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budget provision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38,500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under MGNREGA in 2016-17 has been increased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48,000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 This is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highest ever allocation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MGNREGA. The initiative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geo-tag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MGNREGA assets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putting them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public domain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established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greater transparency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 is also using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space technology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a big way to plan MGNREGA works.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Women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participation has increased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48 %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55 % 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Pradhan Mantri Gram Sadak Yojana (PMGSY)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pace of construction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PMGSAY roads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accelerated to reach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133 km roads / day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2016-17, as against an average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73 km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during 2011-14 period. Govt is committed to complete the current target under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PMGSY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2019, 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a sum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19,000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provided for this scheme in 2017-18. Together with the contribution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an amount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27,000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spent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PMGSY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Pradhan Mantri Awaas Yojana (PMAY)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will complete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 crore houses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2019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houseless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those living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kutcha houses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PMAY-Gramin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increased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15,000 crore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2016-17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23,000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lastRenderedPageBreak/>
        <w:t>Deendayal Upadhyaya Gram Jyoti Yojana (DUGJY)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will achieve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100 % village electrification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May 1, 2018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An increased allocation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4,814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proposed under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DUGJY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Deendayal Antyodaya Yojana - National Rural Livelihood Mission (DAY-NRLM)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DAY-NRLM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also increased for promotion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skill development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livelihood opportunities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people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rural areas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4,500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2017-18.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Prime Minister's Employment Generation Programme (PMEGP)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PMEGP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credit support schemes has been increased more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times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Swachh Bharat Mission (Gramin)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It has made tremendous progress in promoting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safe sanitation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ending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open defecation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Sanitation coverage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rural India has gone up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42 %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October 2014 to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Open Defecation Free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villages are now being given priority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piped water supply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Safe Drinking Water under NRDWP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will provide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safe drinking water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over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28,000 arsenic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fluoride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affected habitations in the next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under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National Rural Drinking Water Programme (NRDWP)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Mason Training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 imparting new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skills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the people in the rural areas,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mason training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provided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persons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2022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with an immediate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target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training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at least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20,000 persons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 2017-18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'Human resource reforms for results' in Panchayat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Panchayati raj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institutions still lack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human resources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implementing development programmes. A program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'human resource reforms for results'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launched during 2017-18 for this purpose.</w:t>
      </w:r>
    </w:p>
    <w:p w:rsidR="007A4A5C" w:rsidRPr="00F915AA" w:rsidRDefault="007A4A5C" w:rsidP="007A4A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Total allocation for rural, agriculture and allied sectors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total allocation for the rural, agriculture and allied sectors in 2017-18 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1,87,223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which 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24 %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higher than the previous year.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F915AA" w:rsidRPr="00F915AA" w:rsidRDefault="00F915AA" w:rsidP="007A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915AA" w:rsidRPr="00F915AA" w:rsidRDefault="00F915AA" w:rsidP="007A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YOUTH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Innovation Fund for Secondary Education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An Innovation Fund for Secondary Education will be created to encourage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local innovation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ensuring universal access, gender parity and quality improvement. This will include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ICT-enabled learning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transformation. The focus will be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3,479 educationally backward blocks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UGC reforms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higher education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 will undertake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reforms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UGC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Good quality institutions would be enabled to have greater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administrative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academic autonomy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Colleges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based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identified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based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accreditation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ranking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and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given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autonomous status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 revised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framework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put in place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outcome-based accreditation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credit-based programmes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SWAYAM Platform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proposes to leverage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information technology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launch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SWAYAM platform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 at least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350 online courses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would enable students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virtually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attend the courses taught by the best faculty; access high quality reading resources; participate in discussion forums; take tests and earn academic grades. Access to SWAYAM would be widened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linkage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DTH channels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dedicated to education.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National Testing Agency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Govt. proposes to establish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National Testing Agency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as an autonomous and self-sustained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premier testing organization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conduct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entrance examinations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higher education institutions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would free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CBSE, AICTE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other premier institutions from these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administrative responsibilities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so that they can focus more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academics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Pradhan Mantri Kaushal Kendras (PMKK)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PMKK have already been promoted in more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districts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 now propose to extend these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Kendras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more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600 districts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across the country.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100 India International Skills Center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established across the country. These centers would offer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advanced training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also courses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foreign languages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SANKALP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2017-18, govt also proposes to launch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Skill Acquisition and Knowledge Awareness for Livelihood Promotion Programme (SANKALP)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at a cost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4,000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SANKALP will provide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market relevant training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3.5 crore youth.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STRIVE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next phase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Skill Strengthening for Industrial Value Enhancement (STRIVE)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also be launched in 2017-18 at a cost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2,200 crores.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It will focus on improving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quality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market relevance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vocational training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provided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ITI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 and strengthen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apprenticeship programmes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industry cluster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approach.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Textile, Leather and Footware industries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special scheme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creating employment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textile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already been launched. A similar scheme will be implemented for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leather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footwear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industries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Special Tourism Zones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Tourism is a big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employment generator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has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multiplier impact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on the economy.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Special Tourism Zones,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anchored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SPV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s, will be set up in partnership with the States.</w:t>
      </w:r>
    </w:p>
    <w:p w:rsidR="007A4A5C" w:rsidRPr="00F915AA" w:rsidRDefault="007A4A5C" w:rsidP="007A4A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Incredible India 2.0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Incredible India 2.0 Campaign will be launched across the world.</w:t>
      </w:r>
    </w:p>
    <w:p w:rsidR="007A4A5C" w:rsidRPr="00F915AA" w:rsidRDefault="007A4A5C" w:rsidP="007A4A5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THE POOR AND THE UNDERPRIVILEGED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Mahila Shakti Kendra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</w:rPr>
        <w:t>Sabka Saath Sabka Vikas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begins with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girl child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women.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Mahila Shakti Kendra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set up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village level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 an allocation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14 lakh ICDS Anganwadi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Centers. This will provide one stop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convergent 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support services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empowering rural women with opportunities for skill development, employment, digital literacy, health and nutrition.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Pregnant Women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nationwide scheme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assistance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pregnant women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already been announced by honorable PM on Dec 31, 2016. Under this scheme,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6,000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each will be transferred directly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 accounts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pregnant women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who undergo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institutional delivery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vaccinate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their children.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Affordable Housing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proposes to facilitate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higher investment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affordable housing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Affordable housing will now be given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infrastructure status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which will enable these projects to avail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associated benefits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Housing loans by NHB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National Housing Bank (NHB)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refinance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individual housing loans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20,000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 Thanks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surplus liquidity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created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demonetization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already started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reducing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their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lending rates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including those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housing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In addition,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interest subvention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housing loans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also been announced by the honorable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Health and Wellness Centers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Poverty is usually associated 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poor health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It is the poor who suffer the maximum from various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chronic diseases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 has therefore prepared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action plan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eliminate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Kala-Azar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Filariasis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Leprosy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Measles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2020 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Tuberculosis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2025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Similarly,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action plan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prepared to reduce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IMR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39 in 2014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28 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 2019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MMR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167 in 2011-13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 2018-20.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1.5 lakh Health Sub Centers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transformed into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Health and Wellness Centers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Regulatory Framework of Medical Education and Practice in India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It is needed to ensure adequate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availability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specialist doctors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strengthen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Secondary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Tertiary levels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Health care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 has therefore decided to take steps to create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additional 5,000 Post Graduate seats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per annum. In addition, steps will be taken to roll 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DNB courses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big District Hospitals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; strengthen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PG teaching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select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ESI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Municipal Corporation Hospitals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; and encourage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reputed Private Hospitals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start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DNB courses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government is committed to take necessary steps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structural transformation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Regulatory Framework of Medical Education and Practice in India.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2 new AIIMS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Two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new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All India Institutes of Medical Sciences (AIIMS)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set up in the states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Jharkhand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Gujarat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Amendment of Drugs and Cosmetics Rules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proposes to amend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Drugs and Cosmetic Rules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ensure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availability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drugs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reasonable prices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promote use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generic medicines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New rules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regulating medical devices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also be formulated. 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Amendment in Labor Laws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Legislative reforms will be undertaken to simplify, rationalize and amalgamate the existing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labor laws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 Codes -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(i)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wages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(ii)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industrial relations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(iii)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social security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welfare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(iv)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safety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working conditions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lastRenderedPageBreak/>
        <w:t>Model Shops and Establishment Bill 2016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Model Shops and Establishment Bill 2016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circulated to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consideration and adoption. This would open up additional avenues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employment of women.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Amendment in Payment of Wages Act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amendment made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Payment of Wages Act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another initiative for the benefit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labor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ease of doing business.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SC, ST, Minority welfare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is giving special importance to implementation of the schemes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welfare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SC, ST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Minorities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allocation for the welfare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Scheduled Castes (SC)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stepped up from Rs. 38,833 crores in 2016-17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52,393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2017-18, representing an increase of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Scheduled Tribes (ST)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increased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31,920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Minority Affairs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4,195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government will introduce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outcome-based monitoring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expenditure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these sectors by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NITI Aayog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Aadhar-based Smart Cards for Senior Citizens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senior citizens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Aadhar-based Smart Cards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containing their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health details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introduced. A beginning will be made through a pilot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15 districts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during 2017-18.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LIC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implement a scheme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senior citizens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provide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assured pension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with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guaranteed return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per annum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INFRASTRUCTURE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Railway Expenditures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Railways, roads and rivers are the lifeline of our country. It is the first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combined Budget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independent India that includes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Railways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also. For 2017-18,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total capital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development expenditure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Railways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pegged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1.31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includes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55,000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provided by the government.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Four focus points of Railways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Among other things,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Railways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focus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 major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areas namely - (i)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Passenger safety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(ii)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Capital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development works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(iii)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Cleanliness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(iv)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accounting reforms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Rashtritya Rail Sanraksha Kosh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passenger safety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Rashtriya Rail Sanraksha Kosh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created with a focus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 lakh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over a period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Unmanned Level Crossings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Unmanned level crossings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Broad Gauge Lines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eliminated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2020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New Railway Lines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the next 3 years,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throughput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proposed to be enhanced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be done 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modernization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upgradation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identified corridors.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Railway lines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3,500 kms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commissioned in 2017-18, as against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2,800 kms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2016-17. Steps will be taken to launch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dedicated trains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tourism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pilgrimage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70 New Projects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Railways have set up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joint ventures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9 state governments. 70 projects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been identified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construction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development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lastRenderedPageBreak/>
        <w:t>Station development and differently-abled friendly stations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beginning has been made with regard to station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redevelopment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At least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25 stations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 expected to be awarded during 2017-18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station redevelopment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500 stations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made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differently abled friendly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 providing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lifts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escalators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Solar power stations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It is proposed to feed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7,000 stations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solar power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medium term. Works will be taken up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2,000 railway stations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as part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1,000 MW solar mission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Swachh Rail and Coach Mitra facility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SMS-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based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Clean My Coach Service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started. It is now proposed to introduce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'Coach Mitra'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facility, a single window interface, to register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coach-related complaints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requirements.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2019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coaches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Indian Railways will be fitted 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Bio-toilets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Solid Waste Management Stations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Pilot plants for environment friendly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disposal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solid waste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conversion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biodegradable waste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energy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are being set up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New Delhi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Jaipur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railway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more such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solid waste management plants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 now being taken up.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Integrated Transport Solutions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Railways will implement end-to-end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integrated transport solutions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select commodities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through partnership 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logistic players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who would provide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front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back end connectivity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Rolling stocks and practices will be customized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transport perishable goods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especially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agricultural products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Service charge withdrawn from IRCTC booking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Railways will offer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competitive ticket booking facility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the public at large.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Service Charge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e-tickets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booked 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IRCTC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withdrawn.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Cashless reservations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have gone up from 58 %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68 %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Metro Rail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new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Metro Rail Policy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announced with focus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innovative models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implementation and financing, as well as standardization and indigenization of hardware and software. This will open up new job opportunities for the youth.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Road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the road sector, budget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highways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increased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57,976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2016-17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64,900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2,000 kms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coastal connectivity roads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been identified for construction and development.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total length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roads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including those under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PMGSY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built from 2014-15 till the current year is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1.40 lakh kms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Multi-modal logistics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An effective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multi-modal logistics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transport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make our economy more competitive. A specific program for development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multi-modal logistics parks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together with multi-modal transport facilities, will be drawn up and implemented.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Airport in Tier-2 cities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Select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airports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Tier-2 cities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taken up for operation and maintenance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PPP mode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Airport Authority of India (AAI)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amended to enable effective monetization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land assets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resources, so raised, with be utilized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airport upgradation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Transportation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 transportation sector as a whole, including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rail, roads, shipping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 will provide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2,41,387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in 2017-18. This magnitude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investment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spur a huge amount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economic activity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across the country and create more job opportunities.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Telecom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Telecom sector is an important component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infrastructure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ecosystem. The recent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spectrum auctions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have removed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spectrum scarcity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country. This will give a major fillip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mobile broadband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India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 benefit of people living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rural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remote areas.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BharatNet Project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Under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BharatNet Project, OFC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laid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1,55,000 kms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 has stepped up the allocation for this project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10,000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 By the end of 2017-18,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high speed broadband connectivity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optical fiber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available in more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1,50,000 gram panchayats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wifi hotspots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access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services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at low tariffs.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DigiGaon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initiative will be launched to provide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tele-medicine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education and skills 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technology.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Energy Sector - Strategic Crude Oil Reserves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 strengthening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Energy Sector,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govt has decided to set up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Strategic Crude Oil Reserves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In the first phase,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such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Reserves facility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been set up. Now in the second phase, it is proposed to set up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caverns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more locations, namely,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Chandikhole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Odisha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Bikaner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Rajashtan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take our strategic reserve capacity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15.33 MMT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Solar Park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solar energy, govt now proposes to take up the second phase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Solar Park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development for additional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20,000 MW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capacity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Electronics manufacturing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is also creating an ecosystem to make India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global hub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electronics manufacturing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Over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250 investment proposals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electronics manufacturing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have been received in the last 2 years, totaling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investment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1.26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 number of global leaders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mobile manufacturers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have set up producing facilities in India. Govt has therefore exponentially increased the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incentive schemes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like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M-SIPS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EDF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745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2017-18.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Trade Infrastructure for Export Scheme (TIES)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new and restructured central scheme, namely,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Trade Infrastructure for Export Schemes (TIES)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launched in 2017-18.</w:t>
      </w:r>
    </w:p>
    <w:p w:rsidR="007A4A5C" w:rsidRPr="00F915AA" w:rsidRDefault="007A4A5C" w:rsidP="007A4A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Total allocation of Infrastructure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total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infrastructure development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stands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3,96,135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FINANCIAL SECTOR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FDI Policy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More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90 %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total FDI inflows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are now through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automatic route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since last two years.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Foreign Investment Promotion Board (FIPB)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has successfully implemented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e-filing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online processing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FDI applications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has now reached a stage where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FIPB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can be phased out. Govt. therefore has decided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abolish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FIPB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In the meantime, further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liberalization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FDI policy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under consideration.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Commodities Market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commodity market require further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reforms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 benefits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farmers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expert committee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constituted to study and promote creation of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operational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legal framework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integrate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spot market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derivatives market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commodity trading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e-NAM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would be an integral part of such market.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Bill to curtail illicit deposit schemes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draft bill to curtail the menace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illicit deposit schemes ('Chit funds')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placed in the public domain and will be introduced shortly after its finalization. 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Bill for resolution of financial firms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bill relating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resolution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firms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introduced in the current Budget session of Parliament. This will contribute to stability and resilience of our financial system. It will also protect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consumers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various financial institutions. Together with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Insolvency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and Bankruptcy Code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resolution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mechanism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firms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ensure comprehensiveness of the resolution system in our country.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Amendment to Arbitration and Conciliation Act, 1996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To streamline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institutional arrangements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resolution of disputes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infrastructure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related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construction contracts, PPP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public utility contracts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 has decided to amend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Arbitration and Conciliation Act, 1996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CERT-Fin for Cyber Security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Cyber security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critical for safeguarding the integrity and stability of our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Computer Emergency Response Team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Sector (CERT-Fin)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established. This entity will work in close coordination with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sector regulators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other stakeholders.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Listing of CPSEs on stock exchanges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Listing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Central Public Sector Enterprises (CPSE)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foster greater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public accountability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unlock the true value of these companies. The govt. will put in place a revised mechanism and procedure to ensure time bound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listing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identified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CPSEs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stock exchanges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shares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Railway PSE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 like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IRCTC, IRFC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IRCON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listed in stock exchanges.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Mergers and Acquisitions of CPSEs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Govt. sees opportunities to strengthen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CPSE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 through consolidation, mergers and acquisitions. By these methods, the CPSEs can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integrated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across the value chain of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industry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Possibilities of such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restructuring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 visible 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oil and gas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proposes to create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integrated public sector 'oil major'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which will be able to match the performance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international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domestic private sector oil and gas 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ETF for disinvestments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Our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Exchange Traded Fund (ETF)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comprising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shares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CPSE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s, has received overwhelming response in the recent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Further Fund Offering (FFO)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will continue to use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ETF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as a vehicle for further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disinvestment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shares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Accordingly, a new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ETF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 diversified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CPSE stocks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other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government holdings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launched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focus on resolution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stressed legacy accounts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continues.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legal framework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has been strengthened to facilitate resolution, through the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enactment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Insolvency and Bankruptcy Code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the amendments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SARFAESI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Debt Recovery Tribunal (DRT) Acts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In line with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'Indradhanush'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roadmap, govt has provided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10,000 crores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recapitalization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Additional allocation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be provided, as may be required.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Trading of Security Receipts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Listing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trading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Security Receipts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issued by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securitization company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or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reconstruction company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under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SARFAESI Act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permitted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SEBI registered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stock exchanges. This will enhance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capital flows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into the securitization industry and will particularly helpful to deal with bank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NPA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Double target for PMMY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Pradhan Mantri Mudra Yojana (PMMY)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contributed significantly to funding the unfunded or the underfunded. Last year,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target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1.22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was exceeded.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govt.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double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lending target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set it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2.44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Priority will be given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Dalits, Tribals, Backward classes, Minorities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Women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Stand Up India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Stand Up India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scheme was launched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April 2016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support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Dalit, tribal,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women entrepreneurs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set up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greenfield enterprises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become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job creators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Over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16,000 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new enterprises have come up through this scheme of activities, as diverse as food processing, garments, diagnostic centers, etc.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F915AA" w:rsidRPr="00F915AA" w:rsidRDefault="00F915AA" w:rsidP="007A4A5C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7A4A5C" w:rsidRPr="00F915AA" w:rsidRDefault="007A4A5C" w:rsidP="007A4A5C">
      <w:pPr>
        <w:spacing w:after="24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DIGITAL ECONOMY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JAM trinity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shift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payments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has huge benefits for the common man. The earlier initiative of government to promote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inclusion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JAM trinity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(Jan Dhan, Adhaar, Mobile) were important precursors to the current push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transactions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BHIM app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BHIM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app will unleash the power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mobile phones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payments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inclusion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125 lakh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people have adopted the app so far. The government will launch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 new schemes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promote the usage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BHIM - Referal Bonus Schemes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(for individuals) and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Cashback Scheme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(for merchants)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Adhar-Pay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Adhar Pay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merchant version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Adhar-Enabled Payment System (AEPS)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launched shortly. This will be specifically beneficial for those who do not have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debit cards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mobile wallets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mobile phones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Mission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set up with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target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2,500 crore digital transactions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UPI, USSD, Aadhar Pay, IMPS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debit cards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 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Adhar-based PoS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targeted to introduce additional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new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PoS terminals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 March 2017. They will be encouraged to introduce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 lakh Adhar-based PoS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September 2017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lastRenderedPageBreak/>
        <w:t>Digital payment infrastrucuter and grievance handling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payment infrastructure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grievance handling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mechanisms shall be strengthened. The focus would be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rural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semi-urban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areas 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Post Offices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Fair Price Shops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Banking Correspondents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Steps would be taken to promote and possible mandate petrol pumps, fertilizer depots, municipalities, Block offices, road transport offices, universities, colleges, hospitals, and other institutions to have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facilities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payments,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including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BHIM app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 proposal to mandate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government receipts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through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means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beyond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prescribed limit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is under consideration.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Financial Inclusion Fund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Govt. will strengthen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Financial Inclusion Fund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augment resources for taking up these initiatives.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Payments Regulatory Board in RBI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Committee on Digital Payments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constituted by Department of Economic Affairs has recommended structural reforms in the payment eco-system, including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amendments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Payment and Settlement Systems Act, 2007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It is proposed to create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Payments Regulatory Board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RBI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by replacing the existing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Board for Regulation and Supervision of Payment and Settlement Systems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Necessary amendments are proposed to this effect 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Finance Bill, 2017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Amendment to NI Act, 1881 for Dishonored Cheques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To ensure that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payees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dishonored cheques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are able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realize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 payments, government is considering to amend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Negotiable Instruments Act, 1881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suitably.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PUBLIC SERVICE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Award for e-Market Place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government e-market place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which is now functional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procurement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goods and services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selected as one of the winners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South Asia Procurement Innovation Awards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World Bank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Head Post Offices to render Passport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Our citizens in far flung regions of the country find it difficult to obtain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passports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redress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passport related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grievances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 has decided to utilize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Head Post Offices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front offices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rendering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passport services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Centralized Defence Travel System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centralized defence travel system has now been developed through which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travel tickets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can be booked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online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 our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soldiers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officers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They do not have to face the hassle of standing in queues with railway warrants.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Interactive Pension Disbursement System for Defence Pensioners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comprehensive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web based interactive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Pension Disbursement System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Defence Pensioners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 established. This system will receive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pension proposals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make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payments centrally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reduce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grievances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defence pensioners.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Two-tier system of examination for govt. recruitment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At present our citizens, especially those belonging to the poor and unprivileged sections, go through cumbersome procedures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government recruitment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There are muliplicity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agencies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examinations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proposes to introduce a system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single registration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2-tier system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examination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Merge Tribunals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Over the years, the number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tribunals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multiplied with overlapping functions. Govt proposes to rationalize the number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tribunals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merge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tribunals wherever appropriate.</w:t>
      </w:r>
    </w:p>
    <w:p w:rsidR="007A4A5C" w:rsidRPr="00F915AA" w:rsidRDefault="007A4A5C" w:rsidP="007A4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New legislation for big time offenders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the recent past, there have been instances of big time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offenders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including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economic offenders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fleeing the country to escape the reach of law. Govt. is considering introduction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legislative changes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or even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new law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confiscate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assets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such persons located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within the country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till they submit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jurisdiction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the appropriate legal forum. 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PRUDENT FISCAL MANAGEMENT</w:t>
      </w:r>
    </w:p>
    <w:p w:rsidR="007A4A5C" w:rsidRPr="00F915AA" w:rsidRDefault="007A4A5C" w:rsidP="007A4A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Government Expenditures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total expenditure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Budget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2017-18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has been placed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21.47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With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abolition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Plan-Non plan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classification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expenditure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 focus is now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Revenue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Capital expenditure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has stepped up the allocation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Capital Expenditure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25.4 %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over the previous year.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total resources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being transferred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Union Territories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Legislatures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4.11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against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3.60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BE 2016-17.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(a) Provisions under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Dept. of Economic Affairs - Rs. 3,000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(b)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Defence Expenditure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excluding pensions 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2,74,114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(including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86,488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Defence capital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(c) Provision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Scientific Ministries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37,435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Consolidated Budget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For the first time,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consolidated Outcome Budget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covering all Ministries and Departments, is being laid along with the other Budget documents. This will improve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accountability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Government expenditure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FRBM Policy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Fiscal Responsibility and Budget Management (FRBM) Review Committee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has given its report recently. It has favored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Debt-to-GDP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General Government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2023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consisting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Central government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State governments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Within this framework, the committee has derived and recommended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3 % fiscal deficit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 next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committee has also provided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'Escape Clauses'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for deviations upto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0.5 %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of GDP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from the stipulated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fiscal deficit target.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Govt. has pegged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fiscal deficit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2017-18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3.2 % of GDP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remain committed to achieve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the following year.</w:t>
      </w:r>
    </w:p>
    <w:p w:rsidR="007A4A5C" w:rsidRPr="00F915AA" w:rsidRDefault="007A4A5C" w:rsidP="007A4A5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Market Borrowing and Revenue Deficit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 has taken due care to limit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net market borrowing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government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3.48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after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buyback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much lower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4.25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 previous year. More importantly,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Revenue 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Deficit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2.3 %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BE 2016-17 stands reduced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2.1 %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Revised Estimates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Revenue Deficit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next year is pegged 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1.9 %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against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mandated by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FRBM Act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J. 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highlight w:val="green"/>
          <w:u w:val="single"/>
          <w:shd w:val="clear" w:color="auto" w:fill="CFE2F3"/>
        </w:rPr>
        <w:t>TAX PROPOSALS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Tax Figures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</w:t>
      </w:r>
    </w:p>
    <w:p w:rsidR="007A4A5C" w:rsidRPr="00F915AA" w:rsidRDefault="007A4A5C" w:rsidP="007A4A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's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tax-to-GDP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ratio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very low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and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proportion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direct tax-to-indirect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not optimal from the view point of social justice.</w:t>
      </w:r>
    </w:p>
    <w:p w:rsidR="007A4A5C" w:rsidRPr="00F915AA" w:rsidRDefault="007A4A5C" w:rsidP="007A4A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Formal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As against estimated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4.2 crore persons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engaged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organized sector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employment, the number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individuals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filing return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salary income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are only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1.74 crore</w:t>
      </w:r>
    </w:p>
    <w:p w:rsidR="007A4A5C" w:rsidRPr="00F915AA" w:rsidRDefault="007A4A5C" w:rsidP="007A4A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Informal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As against estimated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5.6 crore informal sector individual enterprises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firms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doing small business in India, the number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returns filed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by this category are only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1.81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Registered 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Out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13.94 lakh 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registered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India upto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March 31, 2014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5.97 lakh 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have filed their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returns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Assessment Year 2016-17 (AY 16-17).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5.97 lakh 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as many 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2.76 lakh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companies have show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losses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zero income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2.85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companies have shown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profit before tax (PBT)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less than Rs. 1 crore, 28,667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companies have shown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profit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1 - 10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and only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7,781 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companies have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PBT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more than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Individuals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Among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3.7 crore individuals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who filed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returns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2015-16,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99 lakh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show income below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exemption limit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2.5 lakh p.a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1.95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show income 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2.5 - 5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52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show income 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5 - 10 lakhs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 only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24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people show income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above 10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number of people showing income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more than Rs. 50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only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1.72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Demonetization Figures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</w:t>
      </w:r>
    </w:p>
    <w:p w:rsidR="007A4A5C" w:rsidRPr="00F915AA" w:rsidRDefault="007A4A5C" w:rsidP="007A4A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During the period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Nov 8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Dec 30, 2016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deposits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2 - 80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were made in about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1.09 crore accounts,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average deposit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size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5.03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Deposits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more than 80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were made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1.48 lakh accounts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average deposit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size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3.31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A84C39" w:rsidRDefault="00A84C39" w:rsidP="007A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</w:pPr>
    </w:p>
    <w:p w:rsidR="00A84C39" w:rsidRDefault="00A84C39" w:rsidP="007A4A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lastRenderedPageBreak/>
        <w:t>Tax Revenue Figures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</w:t>
      </w:r>
    </w:p>
    <w:p w:rsidR="007A4A5C" w:rsidRPr="00F915AA" w:rsidRDefault="007A4A5C" w:rsidP="007A4A5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net tax revenues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2013-14 was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11.38 lakh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grew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9.4 %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2014-15 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17 %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2015-16. As per the RE of 2016-17, we will end the year with a high growth rate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17 %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 second year in a row.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 thrust of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proposals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the Budget is stimulating growth, relief to middle class, affordable housing, curbing black money, promoting digital economy, transparency of political funding and simplification of tax administration.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Changes in Affordable Housing Scheme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order to make the scheme more attractive, govt proposes certain changes. First of all, instead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built-up area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sq. mtr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carpet area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sq. mtr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counted.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Also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30 sq. mtr.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limit will apply only in case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municipal limits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4 metropolitan cities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while for the rest of the country including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peripheral areas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metros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limit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60 sq. mtr.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apply. In order to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eligible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 scheme was to be completed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after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commencement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but now govt. extend this period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Unoccupied houses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At present,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houses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which are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unoccupied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after getting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completion certificates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are subjected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on notional rental income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builders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whom constructed buildings are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stock-in-trade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govt. proposes to apply this rule only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after 1 year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 end of the year in which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completion certificate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received so that they get some breathing time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liquidating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their inventory.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Changes in Capital Gains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holding period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considering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gain from immovable property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long term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now. This is proposed to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reduced to 2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Concessional with-holding rate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A concessional with-holding rate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being charged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interest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earned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foreign entities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external commercial borrowings (ECB)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or 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bonds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govt. securities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concession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available till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July 30, 2017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which is now extended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July 30, 2020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benefit is also extended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Rupee Denominated (Masala) Bonds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Tax exemptions for Start-Ups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 government gave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income tax exemptions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start-ups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with certain conditions last year. For the purpose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carry forward of losses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 respect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start-ups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 condition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continuous holding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51 %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voting rights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been relaxed subject to the condition that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holding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the original promoter(s) continues. Also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profit-linked deduction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available to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start-ups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out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being changed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3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out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Minimum Alternate Tax (MAT)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is at present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levied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as an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advance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There is a strong demand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abolition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Although the plan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phasing out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exemptions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will kick in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April 1, 2017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the full benefit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revenue out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phase out will be available to government only after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7 - 10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when all those who are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already availing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exemptions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at present complete their period of availment. Therefore, it is not practical to remove or reduce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at present. However, in order to allow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 use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MAT credit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future years, govt. proposes to allow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carry forward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upto a period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15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instead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years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at present.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Tax reduction for small companies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order to make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MSME companies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more viable and also to encourage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firms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migrate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company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format, govt.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reduce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income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smaller companies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annual turnover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upto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revenue forgone estimate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 this measure is expected to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7,200 crore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per annum.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Increase of Provision for NPA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order to give a boost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banking sector,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govt. to increase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allowable provision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NPA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7.5 %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8.5 %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reduce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liability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also propose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interest-receivable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actual receipt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instead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accrual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basis in respect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NPA accounts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all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non-scheduled cooperative 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also at par with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scheduled 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This will remove hardship of having to pay tax even when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interest income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not realized.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Reduction in Custom Duty of LNG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Considering the wide range of use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Liquefied Natural Gas (LNG)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fuel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as well 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feed stock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petro-chemicals sector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govt.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reduce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the basic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customs duty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2.5 %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Presumptive Income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There is a scheme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presumptive income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small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medium tax payers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whose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turnover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upto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At present,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8 %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 their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turnover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counted 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presumptive income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Govt. proposes to make this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6 % of turnover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which is received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non-cash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means.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Cash Expenditure limit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Govt.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limit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cash expenditure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allowable 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deduction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both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revenue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as well 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capital expenditure,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10,000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Similarly,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limit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cash donation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which can be received by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charitable trust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is being reduced 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10,000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2,000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Cash Transaction limit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Special Investigation Team (SIT)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set up by the government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black money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has suggested that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no transaction above Rs. 3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should be permitted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 cash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govt. has accepted this proposal.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Exemption for cashless transactions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To promote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cashless transactions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govt.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exempt BCD, Excise/CV duty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SAD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 miniaturized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POS card reader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m-POS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micro-ATM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standards version 1.5.1,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finger-print scanners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iris scanners.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Simultaneously, govt. also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exempt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parts and components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manufacture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such devices, so as to encourage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domestic manufacturing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these devices.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Restrictions in political funding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accordance with the suggestion made by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Election Commission,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maximum amount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cash donation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that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political party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can receive will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2000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one person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Political parties will be entitled to receive donations by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cheque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digital mode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from their donors. An amendment is being made on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RBI Act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enable the issuance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electoral bonds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Under this scheme,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donor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could purchase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bonds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from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authorized banks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against cheque and digital 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payments only. They shall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redeemable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only in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designated account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registered political party,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within a prescribed time limit from issuance of the bond.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Personal Income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Govt. proposes to reduce the existing rate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individual assesses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income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2.5 - 5 lakhs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5 %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from the present rate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In order not to have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duplication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 benefit, the existing benefit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rebate (u/s 87 A of I-T Act)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available to the same group of beneficiaries is being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reduced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2,500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(previously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5,000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) available only to assesses upto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income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3.5 lakh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(previously Rs. 5 lakh). The total amount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foregone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on account of this measure 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15,500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Surcharge of 10 % for rich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order to make good some of this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revenue loss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 account of the relief, govt. proposes 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levy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surcharge of 10 %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payable on categories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individuals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whose annual taxable income is between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50 lakhs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1 crores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 The existing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surcharge of 15 %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of tax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on people earning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more than 1 crore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will continue. This is likely to give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additional revenue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2,700 crore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Simple Single Page ITR Form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order to expand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net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, govt. also plans a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simple, one-page form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to be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filed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as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Income Tax Return (ITR)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for the category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individuals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having taxable income upto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Rs. 5 lakhs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other than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business income.</w:t>
      </w:r>
    </w:p>
    <w:p w:rsidR="007A4A5C" w:rsidRPr="00F915AA" w:rsidRDefault="007A4A5C" w:rsidP="007A4A5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u w:val="single"/>
        </w:rPr>
        <w:t>RAPID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- In the Annual Conclave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Officers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called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'Rajaswa Gyan Sangam'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held in June 2016, the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PM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had expressed his desire to bring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reforms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tax administration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in the form of an approach of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RAPID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 which stands for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- Revenue, Accountability, Probity, Information 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and </w:t>
      </w:r>
      <w:r w:rsidRPr="00F915A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Digitization</w:t>
      </w:r>
      <w:r w:rsidRPr="00F915AA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7A4A5C" w:rsidRPr="00F915AA" w:rsidRDefault="007A4A5C" w:rsidP="007A4A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sectPr w:rsidR="007A4A5C" w:rsidRPr="00F915AA" w:rsidSect="007A4A5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B9" w:rsidRDefault="000F3EB9" w:rsidP="007A4A5C">
      <w:pPr>
        <w:spacing w:after="0" w:line="240" w:lineRule="auto"/>
      </w:pPr>
      <w:r>
        <w:separator/>
      </w:r>
    </w:p>
  </w:endnote>
  <w:endnote w:type="continuationSeparator" w:id="1">
    <w:p w:rsidR="000F3EB9" w:rsidRDefault="000F3EB9" w:rsidP="007A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B9" w:rsidRDefault="000F3EB9" w:rsidP="007A4A5C">
      <w:pPr>
        <w:spacing w:after="0" w:line="240" w:lineRule="auto"/>
      </w:pPr>
      <w:r>
        <w:separator/>
      </w:r>
    </w:p>
  </w:footnote>
  <w:footnote w:type="continuationSeparator" w:id="1">
    <w:p w:rsidR="000F3EB9" w:rsidRDefault="000F3EB9" w:rsidP="007A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5C" w:rsidRDefault="007A4A5C">
    <w:pPr>
      <w:pStyle w:val="Header"/>
      <w:rPr>
        <w:sz w:val="48"/>
        <w:szCs w:val="48"/>
      </w:rPr>
    </w:pPr>
    <w:r>
      <w:tab/>
    </w:r>
    <w:r w:rsidRPr="007A4A5C">
      <w:rPr>
        <w:sz w:val="48"/>
        <w:szCs w:val="48"/>
      </w:rPr>
      <w:t xml:space="preserve">BHARAT  SCHOOL OF BANKING </w:t>
    </w:r>
  </w:p>
  <w:p w:rsidR="007A4A5C" w:rsidRPr="007A4A5C" w:rsidRDefault="007A4A5C">
    <w:pPr>
      <w:pStyle w:val="Header"/>
      <w:rPr>
        <w:sz w:val="48"/>
        <w:szCs w:val="48"/>
      </w:rPr>
    </w:pPr>
    <w:r>
      <w:rPr>
        <w:sz w:val="48"/>
        <w:szCs w:val="48"/>
      </w:rPr>
      <w:tab/>
    </w:r>
    <w:r w:rsidRPr="007A4A5C">
      <w:rPr>
        <w:sz w:val="48"/>
        <w:szCs w:val="48"/>
      </w:rPr>
      <w:t>Union Budget 2017-18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F84"/>
    <w:multiLevelType w:val="multilevel"/>
    <w:tmpl w:val="710C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734A5"/>
    <w:multiLevelType w:val="multilevel"/>
    <w:tmpl w:val="CB7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21C04"/>
    <w:multiLevelType w:val="multilevel"/>
    <w:tmpl w:val="F1F8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23DEC"/>
    <w:multiLevelType w:val="multilevel"/>
    <w:tmpl w:val="AA32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75CB4"/>
    <w:multiLevelType w:val="multilevel"/>
    <w:tmpl w:val="812C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D576A"/>
    <w:multiLevelType w:val="multilevel"/>
    <w:tmpl w:val="7F70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82AED"/>
    <w:multiLevelType w:val="multilevel"/>
    <w:tmpl w:val="F438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7765B"/>
    <w:multiLevelType w:val="multilevel"/>
    <w:tmpl w:val="9A80A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670F1"/>
    <w:multiLevelType w:val="multilevel"/>
    <w:tmpl w:val="3E3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E127A"/>
    <w:multiLevelType w:val="multilevel"/>
    <w:tmpl w:val="10BC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30BD9"/>
    <w:multiLevelType w:val="multilevel"/>
    <w:tmpl w:val="685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035EB"/>
    <w:multiLevelType w:val="multilevel"/>
    <w:tmpl w:val="5000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836F2"/>
    <w:multiLevelType w:val="multilevel"/>
    <w:tmpl w:val="3F6A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233AB"/>
    <w:multiLevelType w:val="multilevel"/>
    <w:tmpl w:val="D4A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45D16"/>
    <w:multiLevelType w:val="multilevel"/>
    <w:tmpl w:val="B0EC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653964"/>
    <w:multiLevelType w:val="multilevel"/>
    <w:tmpl w:val="FD12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9D2266"/>
    <w:multiLevelType w:val="multilevel"/>
    <w:tmpl w:val="B9B4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1180C"/>
    <w:multiLevelType w:val="multilevel"/>
    <w:tmpl w:val="8BB8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5"/>
  </w:num>
  <w:num w:numId="11">
    <w:abstractNumId w:val="16"/>
  </w:num>
  <w:num w:numId="12">
    <w:abstractNumId w:val="17"/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A5C"/>
    <w:rsid w:val="000F3EB9"/>
    <w:rsid w:val="004566F7"/>
    <w:rsid w:val="007A4A5C"/>
    <w:rsid w:val="00A84C39"/>
    <w:rsid w:val="00F9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F7"/>
  </w:style>
  <w:style w:type="paragraph" w:styleId="Heading2">
    <w:name w:val="heading 2"/>
    <w:basedOn w:val="Normal"/>
    <w:link w:val="Heading2Char"/>
    <w:uiPriority w:val="9"/>
    <w:qFormat/>
    <w:rsid w:val="007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4A5C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7A4A5C"/>
  </w:style>
  <w:style w:type="character" w:customStyle="1" w:styleId="apple-converted-space">
    <w:name w:val="apple-converted-space"/>
    <w:basedOn w:val="DefaultParagraphFont"/>
    <w:rsid w:val="007A4A5C"/>
  </w:style>
  <w:style w:type="paragraph" w:styleId="Header">
    <w:name w:val="header"/>
    <w:basedOn w:val="Normal"/>
    <w:link w:val="HeaderChar"/>
    <w:uiPriority w:val="99"/>
    <w:semiHidden/>
    <w:unhideWhenUsed/>
    <w:rsid w:val="007A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4A5C"/>
  </w:style>
  <w:style w:type="paragraph" w:styleId="Footer">
    <w:name w:val="footer"/>
    <w:basedOn w:val="Normal"/>
    <w:link w:val="FooterChar"/>
    <w:uiPriority w:val="99"/>
    <w:semiHidden/>
    <w:unhideWhenUsed/>
    <w:rsid w:val="007A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6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6746</Words>
  <Characters>38458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2</cp:revision>
  <dcterms:created xsi:type="dcterms:W3CDTF">2017-03-14T07:18:00Z</dcterms:created>
  <dcterms:modified xsi:type="dcterms:W3CDTF">2017-03-14T07:37:00Z</dcterms:modified>
</cp:coreProperties>
</file>